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outline w:val="0"/>
          <w:color w:val="ee0000"/>
          <w:kern w:val="2"/>
          <w:sz w:val="22"/>
          <w:szCs w:val="22"/>
          <w:u w:color="ee0000"/>
          <w:rtl w:val="0"/>
          <w:lang w:val="nl-NL"/>
          <w14:textFill>
            <w14:solidFill>
              <w14:srgbClr w14:val="EE0000"/>
            </w14:solidFill>
          </w14:textFill>
        </w:rPr>
        <w:t>[Deze regel verwijderen: zienswijze 2 - Open landschap toerisme en alternatieven]</w:t>
      </w:r>
      <w:r>
        <w:rPr>
          <w:rFonts w:ascii="Calibri" w:hAnsi="Calibri"/>
          <w:kern w:val="2"/>
          <w:sz w:val="22"/>
          <w:szCs w:val="22"/>
          <w:u w:color="000000"/>
          <w:rtl w:val="0"/>
          <w:lang w:val="nl-NL"/>
        </w:rPr>
        <w:t xml:space="preserve"> </w:t>
      </w:r>
    </w:p>
    <w:p>
      <w:pPr>
        <w:pStyle w:val="Standaard"/>
        <w:keepNext w:val="1"/>
        <w:keepLines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360" w:after="80" w:line="259" w:lineRule="auto"/>
        <w:ind w:left="0" w:right="0" w:firstLine="0"/>
        <w:jc w:val="left"/>
        <w:outlineLvl w:val="0"/>
        <w:rPr>
          <w:rFonts w:ascii="Calibri Light" w:cs="Calibri Light" w:hAnsi="Calibri Light" w:eastAsia="Calibri Light"/>
          <w:outline w:val="0"/>
          <w:color w:val="2f5496"/>
          <w:kern w:val="2"/>
          <w:sz w:val="40"/>
          <w:szCs w:val="40"/>
          <w:u w:color="2f5496"/>
          <w:rtl w:val="0"/>
          <w:lang w:val="nl-NL"/>
          <w14:textFill>
            <w14:solidFill>
              <w14:srgbClr w14:val="2F5496"/>
            </w14:solidFill>
          </w14:textFill>
        </w:rPr>
      </w:pPr>
      <w:r>
        <w:rPr>
          <w:rFonts w:ascii="Calibri Light" w:hAnsi="Calibri Light"/>
          <w:outline w:val="0"/>
          <w:color w:val="2f5496"/>
          <w:kern w:val="2"/>
          <w:sz w:val="40"/>
          <w:szCs w:val="40"/>
          <w:u w:color="2f5496"/>
          <w:rtl w:val="0"/>
          <w:lang w:val="nl-NL"/>
          <w14:textFill>
            <w14:solidFill>
              <w14:srgbClr w14:val="2F5496"/>
            </w14:solidFill>
          </w14:textFill>
        </w:rPr>
        <w:t xml:space="preserve">Zienswijze op de Ontwerp Herziening Omgevingsbeleid 2025 </w:t>
      </w:r>
      <w:r>
        <w:rPr>
          <w:rFonts w:ascii="Calibri Light" w:hAnsi="Calibri Light" w:hint="default"/>
          <w:outline w:val="0"/>
          <w:color w:val="2f5496"/>
          <w:kern w:val="2"/>
          <w:sz w:val="40"/>
          <w:szCs w:val="40"/>
          <w:u w:color="2f5496"/>
          <w:rtl w:val="0"/>
          <w:lang w:val="nl-NL"/>
          <w14:textFill>
            <w14:solidFill>
              <w14:srgbClr w14:val="2F5496"/>
            </w14:solidFill>
          </w14:textFill>
        </w:rPr>
        <w:t xml:space="preserve">– </w:t>
      </w:r>
      <w:r>
        <w:rPr>
          <w:rFonts w:ascii="Calibri Light" w:hAnsi="Calibri Light"/>
          <w:outline w:val="0"/>
          <w:color w:val="2f5496"/>
          <w:kern w:val="2"/>
          <w:sz w:val="40"/>
          <w:szCs w:val="40"/>
          <w:u w:color="2f5496"/>
          <w:rtl w:val="0"/>
          <w:lang w:val="nl-NL"/>
          <w14:textFill>
            <w14:solidFill>
              <w14:srgbClr w14:val="2F5496"/>
            </w14:solidFill>
          </w14:textFill>
        </w:rPr>
        <w:t>Provincie Zuid-Holland</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b w:val="1"/>
          <w:bCs w:val="1"/>
          <w:kern w:val="2"/>
          <w:sz w:val="22"/>
          <w:szCs w:val="22"/>
          <w:u w:color="000000"/>
          <w:rtl w:val="0"/>
          <w:lang w:val="nl-NL"/>
        </w:rPr>
        <w:t>Aan:</w:t>
      </w:r>
      <w:r>
        <w:rPr>
          <w:rFonts w:ascii="Calibri" w:hAnsi="Calibri"/>
          <w:kern w:val="2"/>
          <w:sz w:val="22"/>
          <w:szCs w:val="22"/>
          <w:u w:color="000000"/>
          <w:rtl w:val="0"/>
          <w:lang w:val="nl-NL"/>
        </w:rPr>
        <w:t xml:space="preserve"> </w:t>
      </w:r>
      <w:r>
        <w:rPr>
          <w:rStyle w:val="Hyperlink.0"/>
          <w:rFonts w:ascii="Calibri" w:cs="Calibri" w:hAnsi="Calibri" w:eastAsia="Calibri"/>
          <w:outline w:val="0"/>
          <w:color w:val="0563c1"/>
          <w:kern w:val="2"/>
          <w:sz w:val="22"/>
          <w:szCs w:val="22"/>
          <w:u w:color="0563c1"/>
          <w:rtl w:val="0"/>
          <w:lang w:val="nl-NL"/>
          <w14:textFill>
            <w14:solidFill>
              <w14:srgbClr w14:val="0563C1"/>
            </w14:solidFill>
          </w14:textFill>
        </w:rPr>
        <w:fldChar w:fldCharType="begin" w:fldLock="0"/>
      </w:r>
      <w:r>
        <w:rPr>
          <w:rStyle w:val="Hyperlink.0"/>
          <w:rFonts w:ascii="Calibri" w:cs="Calibri" w:hAnsi="Calibri" w:eastAsia="Calibri"/>
          <w:outline w:val="0"/>
          <w:color w:val="0563c1"/>
          <w:kern w:val="2"/>
          <w:sz w:val="22"/>
          <w:szCs w:val="22"/>
          <w:u w:color="0563c1"/>
          <w:rtl w:val="0"/>
          <w:lang w:val="nl-NL"/>
          <w14:textFill>
            <w14:solidFill>
              <w14:srgbClr w14:val="0563C1"/>
            </w14:solidFill>
          </w14:textFill>
        </w:rPr>
        <w:instrText xml:space="preserve"> HYPERLINK "mailto:omgevingsbeleid@pzh.nl"</w:instrText>
      </w:r>
      <w:r>
        <w:rPr>
          <w:rStyle w:val="Hyperlink.0"/>
          <w:rFonts w:ascii="Calibri" w:cs="Calibri" w:hAnsi="Calibri" w:eastAsia="Calibri"/>
          <w:outline w:val="0"/>
          <w:color w:val="0563c1"/>
          <w:kern w:val="2"/>
          <w:sz w:val="22"/>
          <w:szCs w:val="22"/>
          <w:u w:color="0563c1"/>
          <w:rtl w:val="0"/>
          <w:lang w:val="nl-NL"/>
          <w14:textFill>
            <w14:solidFill>
              <w14:srgbClr w14:val="0563C1"/>
            </w14:solidFill>
          </w14:textFill>
        </w:rPr>
        <w:fldChar w:fldCharType="separate" w:fldLock="0"/>
      </w:r>
      <w:r>
        <w:rPr>
          <w:rStyle w:val="Hyperlink.0"/>
          <w:rFonts w:ascii="Calibri" w:hAnsi="Calibri"/>
          <w:outline w:val="0"/>
          <w:color w:val="0563c1"/>
          <w:kern w:val="2"/>
          <w:sz w:val="22"/>
          <w:szCs w:val="22"/>
          <w:u w:color="0563c1"/>
          <w:rtl w:val="0"/>
          <w:lang w:val="nl-NL"/>
          <w14:textFill>
            <w14:solidFill>
              <w14:srgbClr w14:val="0563C1"/>
            </w14:solidFill>
          </w14:textFill>
        </w:rPr>
        <w:t>omgevingsbeleid@pzh.nl</w:t>
      </w:r>
      <w:r>
        <w:rPr>
          <w:rFonts w:ascii="Calibri" w:cs="Calibri" w:hAnsi="Calibri" w:eastAsia="Calibri"/>
          <w:kern w:val="2"/>
          <w:sz w:val="22"/>
          <w:szCs w:val="22"/>
          <w:u w:color="000000"/>
          <w:rtl w:val="0"/>
          <w:lang w:val="nl-NL"/>
        </w:rPr>
        <w:fldChar w:fldCharType="end" w:fldLock="0"/>
      </w:r>
      <w:r>
        <w:rPr>
          <w:rFonts w:ascii="Calibri" w:hAnsi="Calibri" w:hint="default"/>
          <w:kern w:val="2"/>
          <w:sz w:val="22"/>
          <w:szCs w:val="22"/>
          <w:u w:color="000000"/>
          <w:rtl w:val="0"/>
          <w:lang w:val="nl-NL"/>
        </w:rPr>
        <w:t xml:space="preserve">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b w:val="1"/>
          <w:bCs w:val="1"/>
          <w:kern w:val="2"/>
          <w:sz w:val="22"/>
          <w:szCs w:val="22"/>
          <w:u w:color="000000"/>
          <w:rtl w:val="0"/>
          <w:lang w:val="nl-NL"/>
        </w:rPr>
        <w:t>Onderwerp:</w:t>
      </w:r>
      <w:r>
        <w:rPr>
          <w:rFonts w:ascii="Calibri" w:hAnsi="Calibri"/>
          <w:kern w:val="2"/>
          <w:sz w:val="22"/>
          <w:szCs w:val="22"/>
          <w:u w:color="000000"/>
          <w:rtl w:val="0"/>
          <w:lang w:val="nl-NL"/>
        </w:rPr>
        <w:t xml:space="preserve"> Reactie op voorgenomen aanwijzing van zoekgebieden voor windturbines in Holland Rijnland, Midden-Holland en Drechtsteden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b w:val="1"/>
          <w:bCs w:val="1"/>
          <w:kern w:val="2"/>
          <w:sz w:val="22"/>
          <w:szCs w:val="22"/>
          <w:u w:color="000000"/>
          <w:rtl w:val="0"/>
          <w:lang w:val="nl-NL"/>
        </w:rPr>
        <w:t>Datum:</w:t>
      </w:r>
      <w:r>
        <w:rPr>
          <w:rFonts w:ascii="Calibri" w:hAnsi="Calibri"/>
          <w:kern w:val="2"/>
          <w:sz w:val="22"/>
          <w:szCs w:val="22"/>
          <w:u w:color="000000"/>
          <w:rtl w:val="0"/>
          <w:lang w:val="nl-NL"/>
        </w:rPr>
        <w:t xml:space="preserve"> </w:t>
      </w:r>
      <w:r>
        <w:rPr>
          <w:rFonts w:ascii="Calibri" w:hAnsi="Calibri"/>
          <w:outline w:val="0"/>
          <w:color w:val="ee0000"/>
          <w:kern w:val="2"/>
          <w:sz w:val="22"/>
          <w:szCs w:val="22"/>
          <w:u w:color="ee0000"/>
          <w:rtl w:val="0"/>
          <w:lang w:val="nl-NL"/>
          <w14:textFill>
            <w14:solidFill>
              <w14:srgbClr w14:val="EE0000"/>
            </w14:solidFill>
          </w14:textFill>
        </w:rPr>
        <w:t>[invullen datum indiening]</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 xml:space="preserve">Geachte leden van Provinciale Staten en gedeputeerden,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Ik ben inwoner van Rijnsaterwoude en maak me grote zorgen over de plannen om windturbines te plaatsen in het Groene Hart, in de buurt van mijn woonomgeving. Ik ervaar nu al regelmatig overlast door vliegtuigen van Schiphol en maak me zorgen over de toekomstige plaatsing omdat dit ook voor geluidsoverlast zal zorgen.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 xml:space="preserve">Door de ligging van </w:t>
      </w:r>
      <w:r>
        <w:rPr>
          <w:rFonts w:ascii="Calibri" w:hAnsi="Calibri"/>
          <w:outline w:val="0"/>
          <w:color w:val="ee0000"/>
          <w:kern w:val="2"/>
          <w:sz w:val="22"/>
          <w:szCs w:val="22"/>
          <w:u w:color="ee0000"/>
          <w:rtl w:val="0"/>
          <w:lang w:val="nl-NL"/>
          <w14:textFill>
            <w14:solidFill>
              <w14:srgbClr w14:val="EE0000"/>
            </w14:solidFill>
          </w14:textFill>
        </w:rPr>
        <w:t>[naam van het dorp waar je woont]</w:t>
      </w:r>
      <w:r>
        <w:rPr>
          <w:rFonts w:ascii="Calibri" w:hAnsi="Calibri"/>
          <w:kern w:val="2"/>
          <w:sz w:val="22"/>
          <w:szCs w:val="22"/>
          <w:u w:color="000000"/>
          <w:rtl w:val="0"/>
          <w:lang w:val="nl-NL"/>
        </w:rPr>
        <w:t>, in combinatie met de overheersende zon- en windrichting, verwacht ik dat het dagelijks leven, ons woongenot en onze gezondheid sterk zullen verslechteren door geluidsoverlast, laagfrequent geluid en slagschaduw. Maar ook door de vervuiling van onze omgeving door erosie van de rotorbladen.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Het Groene Hart is belangrijk vanwege het open landschap en het vrije uitzicht. Het biedt rust voor omwonenden en trekt veel toeristen en recreanten. Er wordt veel gewandeld, gefietst en gevaren. Het is de groene long van de Randstad. Als hier windturbines geplaatst worden, verandert het karakter van dit unieke gebied voorgoed. Het open landschap gaat verloren en het uitzicht wordt verstoord. En omdat er steeds meer bekend wordt over de gezondheidseffecten, zullen mensen minder snel kiezen voor een bezoek of verblijf in onze regio wat ten koste zal gaan van het toerisme. En juist dat is voor ons gebied een belangrijke bron van inkomsten.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 xml:space="preserve">Daarnaast zijn er meerdere onderzoeken in het buitenland die aantonen dat er negatieve effecten zijn door windturbines op de gezondheid van omwonenden (tot wel 2 km rondom een windturbine). Mensen kunnen dus </w:t>
      </w:r>
      <w:r>
        <w:rPr>
          <w:rFonts w:ascii="Calibri" w:hAnsi="Calibri" w:hint="default"/>
          <w:kern w:val="2"/>
          <w:sz w:val="22"/>
          <w:szCs w:val="22"/>
          <w:u w:color="000000"/>
          <w:rtl w:val="0"/>
          <w:lang w:val="nl-NL"/>
        </w:rPr>
        <w:t>é</w:t>
      </w:r>
      <w:r>
        <w:rPr>
          <w:rFonts w:ascii="Calibri" w:hAnsi="Calibri"/>
          <w:kern w:val="2"/>
          <w:sz w:val="22"/>
          <w:szCs w:val="22"/>
          <w:u w:color="000000"/>
          <w:rtl w:val="0"/>
          <w:lang w:val="nl-NL"/>
        </w:rPr>
        <w:t xml:space="preserve">n niet meer opladen </w:t>
      </w:r>
      <w:r>
        <w:rPr>
          <w:rFonts w:ascii="Calibri" w:hAnsi="Calibri" w:hint="default"/>
          <w:kern w:val="2"/>
          <w:sz w:val="22"/>
          <w:szCs w:val="22"/>
          <w:u w:color="000000"/>
          <w:rtl w:val="0"/>
          <w:lang w:val="nl-NL"/>
        </w:rPr>
        <w:t>é</w:t>
      </w:r>
      <w:r>
        <w:rPr>
          <w:rFonts w:ascii="Calibri" w:hAnsi="Calibri"/>
          <w:kern w:val="2"/>
          <w:sz w:val="22"/>
          <w:szCs w:val="22"/>
          <w:u w:color="000000"/>
          <w:rtl w:val="0"/>
          <w:lang w:val="nl-NL"/>
        </w:rPr>
        <w:t>n ervaren mogelijk ook nog eens gezondheidsproblemen. Een dubbele belasting dus.</w:t>
      </w:r>
    </w:p>
    <w:p>
      <w:pPr>
        <w:pStyle w:val="Standaard"/>
        <w:numPr>
          <w:ilvl w:val="0"/>
          <w:numId w:val="2"/>
        </w:numPr>
        <w:bidi w:val="0"/>
        <w:spacing w:before="0" w:after="160" w:line="259" w:lineRule="auto"/>
        <w:ind w:right="0"/>
        <w:jc w:val="left"/>
        <w:rPr>
          <w:rFonts w:ascii="Calibri" w:hAnsi="Calibri"/>
          <w:kern w:val="2"/>
          <w:sz w:val="22"/>
          <w:szCs w:val="22"/>
          <w:u w:color="000000"/>
          <w:rtl w:val="0"/>
          <w:lang w:val="nl-NL"/>
        </w:rPr>
      </w:pPr>
      <w:r>
        <w:rPr>
          <w:rFonts w:ascii="Calibri" w:hAnsi="Calibri"/>
          <w:kern w:val="2"/>
          <w:sz w:val="22"/>
          <w:szCs w:val="22"/>
          <w:u w:color="000000"/>
          <w:rtl w:val="0"/>
          <w:lang w:val="nl-NL"/>
        </w:rPr>
        <w:t xml:space="preserve">Ik maak er bezwaar tegen dat bij de aanvang van dit proces participatie volgens de Omgevingswetgeving volledig heeft ontbroken. </w:t>
      </w:r>
    </w:p>
    <w:p>
      <w:pPr>
        <w:pStyle w:val="Standaard"/>
        <w:numPr>
          <w:ilvl w:val="0"/>
          <w:numId w:val="2"/>
        </w:numPr>
        <w:bidi w:val="0"/>
        <w:spacing w:before="0" w:after="160" w:line="259" w:lineRule="auto"/>
        <w:ind w:right="0"/>
        <w:jc w:val="left"/>
        <w:rPr>
          <w:rFonts w:ascii="Calibri" w:hAnsi="Calibri"/>
          <w:kern w:val="2"/>
          <w:sz w:val="22"/>
          <w:szCs w:val="22"/>
          <w:u w:color="000000"/>
          <w:rtl w:val="0"/>
          <w:lang w:val="nl-NL"/>
        </w:rPr>
      </w:pPr>
      <w:r>
        <w:rPr>
          <w:rFonts w:ascii="Calibri" w:hAnsi="Calibri"/>
          <w:kern w:val="2"/>
          <w:sz w:val="22"/>
          <w:szCs w:val="22"/>
          <w:u w:color="000000"/>
          <w:rtl w:val="0"/>
          <w:lang w:val="nl-NL"/>
        </w:rPr>
        <w:t>Ik maak bezwaar tegen het ontbreken van goed onderbouwde wettelijke afstandsnormen en geluidsnormen als basis van uw plannenmakerij.</w:t>
      </w:r>
    </w:p>
    <w:p>
      <w:pPr>
        <w:pStyle w:val="Standaard"/>
        <w:numPr>
          <w:ilvl w:val="0"/>
          <w:numId w:val="2"/>
        </w:numPr>
        <w:bidi w:val="0"/>
        <w:spacing w:before="0" w:after="160" w:line="259" w:lineRule="auto"/>
        <w:ind w:right="0"/>
        <w:jc w:val="left"/>
        <w:rPr>
          <w:rFonts w:ascii="Calibri" w:hAnsi="Calibri"/>
          <w:kern w:val="2"/>
          <w:sz w:val="22"/>
          <w:szCs w:val="22"/>
          <w:u w:color="000000"/>
          <w:rtl w:val="0"/>
          <w:lang w:val="nl-NL"/>
        </w:rPr>
      </w:pPr>
      <w:r>
        <w:rPr>
          <w:rFonts w:ascii="Calibri" w:hAnsi="Calibri"/>
          <w:kern w:val="2"/>
          <w:sz w:val="22"/>
          <w:szCs w:val="22"/>
          <w:u w:color="000000"/>
          <w:rtl w:val="0"/>
          <w:lang w:val="nl-NL"/>
        </w:rPr>
        <w:t>Ik maak er daarom bezwaar tegen dat u bij het maken van de plannen, geen onafhankelijk onderzoek heeft gedaan naar de effecten op de gezondheid van omwonenden mensen. Ook niet naar de effecten op de beesten die wonen en/of overwinteren in onze unieke polders. U verwijzing naar het RIVM die aangeeft dat bij hen geen gezondheidsrisico</w:t>
      </w:r>
      <w:r>
        <w:rPr>
          <w:rFonts w:ascii="Calibri" w:hAnsi="Calibri" w:hint="default"/>
          <w:kern w:val="2"/>
          <w:sz w:val="22"/>
          <w:szCs w:val="22"/>
          <w:u w:color="000000"/>
          <w:rtl w:val="0"/>
          <w:lang w:val="nl-NL"/>
        </w:rPr>
        <w:t>’</w:t>
      </w:r>
      <w:r>
        <w:rPr>
          <w:rFonts w:ascii="Calibri" w:hAnsi="Calibri"/>
          <w:kern w:val="2"/>
          <w:sz w:val="22"/>
          <w:szCs w:val="22"/>
          <w:u w:color="000000"/>
          <w:rtl w:val="0"/>
          <w:lang w:val="nl-NL"/>
        </w:rPr>
        <w:t>s bekend zijn, is ondermijnend aan wat inwoners daadwerkelijk ervaren.</w:t>
      </w:r>
    </w:p>
    <w:p>
      <w:pPr>
        <w:pStyle w:val="Standaard"/>
        <w:numPr>
          <w:ilvl w:val="0"/>
          <w:numId w:val="2"/>
        </w:numPr>
        <w:bidi w:val="0"/>
        <w:spacing w:before="0" w:after="160" w:line="259" w:lineRule="auto"/>
        <w:ind w:right="0"/>
        <w:jc w:val="left"/>
        <w:rPr>
          <w:rFonts w:ascii="Calibri" w:hAnsi="Calibri"/>
          <w:kern w:val="2"/>
          <w:sz w:val="22"/>
          <w:szCs w:val="22"/>
          <w:u w:color="000000"/>
          <w:rtl w:val="0"/>
          <w:lang w:val="nl-NL"/>
        </w:rPr>
      </w:pPr>
      <w:r>
        <w:rPr>
          <w:rFonts w:ascii="Calibri" w:hAnsi="Calibri"/>
          <w:kern w:val="2"/>
          <w:sz w:val="22"/>
          <w:szCs w:val="22"/>
          <w:u w:color="000000"/>
          <w:rtl w:val="0"/>
          <w:lang w:val="nl-NL"/>
        </w:rPr>
        <w:t xml:space="preserve">Ik maak bezwaar tegen het ontbreken van goed onderzoek naar alternatieven. U plannen zijn niet in een context geplaatst van alternatieven. Als burger en inwoner van dit gebied wil ik inzicht hebben in uw besluitvormingsproces. Dit ontbreekt. De antwoorden op ons Woo-verzoek zijn ontwijkend en beschrijven slechts een proces.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Ik vraag u om onze leefomgeving te beschermen en in het Groene Hart geen windturbines toe te staan. Zoek naar alternatieven buiten dit kwetsbare gebied, want het belang van landschap, de flora en fauna en recreatie weegt voor mij als inwoner zwaar.  Omdat er al zoveel andere plaatsen ook waardevol landschap verloren gaat, is het ook in het algemeen belang het Groene Hart als beschermd landschap te behouden.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 xml:space="preserve">In Polen begint men al met de bouw van kleine modulaire kerncentrale van 300 MW. Met </w:t>
      </w:r>
      <w:r>
        <w:rPr>
          <w:rFonts w:ascii="Calibri" w:hAnsi="Calibri" w:hint="default"/>
          <w:kern w:val="2"/>
          <w:sz w:val="22"/>
          <w:szCs w:val="22"/>
          <w:u w:color="000000"/>
          <w:rtl w:val="0"/>
          <w:lang w:val="nl-NL"/>
        </w:rPr>
        <w:t>éé</w:t>
      </w:r>
      <w:r>
        <w:rPr>
          <w:rFonts w:ascii="Calibri" w:hAnsi="Calibri"/>
          <w:kern w:val="2"/>
          <w:sz w:val="22"/>
          <w:szCs w:val="22"/>
          <w:u w:color="000000"/>
          <w:rtl w:val="0"/>
          <w:lang w:val="nl-NL"/>
        </w:rPr>
        <w:t xml:space="preserve">n bouwlocatie bijvoorbeeld op een industriegebied worden daarmee alle megaturbines in het Groene Hart overbodig!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 xml:space="preserve">De wissel moet om, van windenergie naar kernenergie zodat we meer weersonafhankelijke energie hebben wat goed is tegen netcongestie en zodat we ons kostbare landschap kunnen sparen.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Met vriendelijke groet,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59" w:lineRule="auto"/>
        <w:ind w:left="0" w:right="0" w:firstLine="0"/>
        <w:jc w:val="left"/>
        <w:rPr>
          <w:rtl w:val="0"/>
        </w:rPr>
      </w:pPr>
      <w:r>
        <w:rPr>
          <w:rFonts w:ascii="Calibri" w:hAnsi="Calibri"/>
          <w:outline w:val="0"/>
          <w:color w:val="ee0000"/>
          <w:kern w:val="2"/>
          <w:sz w:val="22"/>
          <w:szCs w:val="22"/>
          <w:u w:color="ee0000"/>
          <w:rtl w:val="0"/>
          <w:lang w:val="nl-NL"/>
          <w14:textFill>
            <w14:solidFill>
              <w14:srgbClr w14:val="EE0000"/>
            </w14:solidFill>
          </w14:textFill>
        </w:rPr>
        <w:t>[Naam]</w:t>
      </w:r>
      <w:r>
        <w:rPr>
          <w:rFonts w:ascii="Calibri" w:cs="Calibri" w:hAnsi="Calibri" w:eastAsia="Calibri"/>
          <w:outline w:val="0"/>
          <w:color w:val="ee0000"/>
          <w:kern w:val="2"/>
          <w:sz w:val="22"/>
          <w:szCs w:val="22"/>
          <w:u w:color="ee0000"/>
          <w:rtl w:val="0"/>
          <w:lang w:val="nl-NL"/>
          <w14:textFill>
            <w14:solidFill>
              <w14:srgbClr w14:val="EE0000"/>
            </w14:solidFill>
          </w14:textFill>
        </w:rPr>
        <w:br w:type="textWrapping"/>
      </w:r>
      <w:r>
        <w:rPr>
          <w:rFonts w:ascii="Calibri" w:hAnsi="Calibri"/>
          <w:outline w:val="0"/>
          <w:color w:val="ee0000"/>
          <w:kern w:val="2"/>
          <w:sz w:val="22"/>
          <w:szCs w:val="22"/>
          <w:u w:color="ee0000"/>
          <w:rtl w:val="0"/>
          <w:lang w:val="nl-NL"/>
          <w14:textFill>
            <w14:solidFill>
              <w14:srgbClr w14:val="EE0000"/>
            </w14:solidFill>
          </w14:textFill>
        </w:rPr>
        <w:t>[Adres]</w:t>
      </w:r>
      <w:r>
        <w:rPr>
          <w:rFonts w:ascii="Calibri" w:cs="Calibri" w:hAnsi="Calibri" w:eastAsia="Calibri"/>
          <w:outline w:val="0"/>
          <w:color w:val="ee0000"/>
          <w:kern w:val="2"/>
          <w:sz w:val="22"/>
          <w:szCs w:val="22"/>
          <w:u w:color="ee0000"/>
          <w:rtl w:val="0"/>
          <w:lang w:val="nl-NL"/>
          <w14:textFill>
            <w14:solidFill>
              <w14:srgbClr w14:val="EE0000"/>
            </w14:solidFill>
          </w14:textFill>
        </w:rPr>
        <w:br w:type="textWrapping"/>
      </w:r>
      <w:r>
        <w:rPr>
          <w:rFonts w:ascii="Calibri" w:hAnsi="Calibri"/>
          <w:outline w:val="0"/>
          <w:color w:val="ee0000"/>
          <w:kern w:val="2"/>
          <w:sz w:val="22"/>
          <w:szCs w:val="22"/>
          <w:u w:color="ee0000"/>
          <w:rtl w:val="0"/>
          <w:lang w:val="nl-NL"/>
          <w14:textFill>
            <w14:solidFill>
              <w14:srgbClr w14:val="EE0000"/>
            </w14:solidFill>
          </w14:textFill>
        </w:rPr>
        <w:t>[Postcode en woonplaats]</w:t>
      </w:r>
      <w:r>
        <w:rPr>
          <w:rFonts w:ascii="Calibri" w:cs="Calibri" w:hAnsi="Calibri" w:eastAsia="Calibri"/>
          <w:outline w:val="0"/>
          <w:color w:val="ee0000"/>
          <w:kern w:val="2"/>
          <w:sz w:val="22"/>
          <w:szCs w:val="22"/>
          <w:u w:color="ee0000"/>
          <w:rtl w:val="0"/>
          <w:lang w:val="nl-NL"/>
          <w14:textFill>
            <w14:solidFill>
              <w14:srgbClr w14:val="EE0000"/>
            </w14:solidFill>
          </w14:textFill>
        </w:rPr>
        <w:br w:type="textWrapping"/>
      </w:r>
      <w:r>
        <w:rPr>
          <w:rFonts w:ascii="Calibri" w:hAnsi="Calibri"/>
          <w:outline w:val="0"/>
          <w:color w:val="ee0000"/>
          <w:kern w:val="2"/>
          <w:sz w:val="22"/>
          <w:szCs w:val="22"/>
          <w:u w:color="ee0000"/>
          <w:rtl w:val="0"/>
          <w:lang w:val="nl-NL"/>
          <w14:textFill>
            <w14:solidFill>
              <w14:srgbClr w14:val="EE0000"/>
            </w14:solidFill>
          </w14:textFill>
        </w:rPr>
        <w:t>[E-mailadres]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outline w:val="0"/>
      <w:color w:val="0563c1"/>
      <w:u w:color="0563c1"/>
      <w14:textFill>
        <w14:solidFill>
          <w14:srgbClr w14:val="0563C1"/>
        </w14:solidFill>
      </w14:textFill>
    </w:rPr>
  </w:style>
  <w:style w:type="numbering" w:styleId="Geïmporteerde stijl 1">
    <w:name w:val="Geïmporteerde stijl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